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94C" w:rsidRDefault="00BF094C" w:rsidP="00BF094C">
      <w:pPr>
        <w:pStyle w:val="a4"/>
        <w:adjustRightInd w:val="0"/>
        <w:spacing w:before="160" w:after="160"/>
        <w:ind w:firstLineChars="0" w:firstLine="0"/>
        <w:contextualSpacing/>
        <w:rPr>
          <w:rFonts w:ascii="宋体" w:hAnsi="宋体"/>
          <w:b/>
          <w:sz w:val="30"/>
          <w:szCs w:val="30"/>
        </w:rPr>
      </w:pPr>
      <w:r>
        <w:rPr>
          <w:rFonts w:ascii="宋体" w:hAnsi="宋体" w:hint="eastAsia"/>
          <w:b/>
          <w:sz w:val="30"/>
          <w:szCs w:val="30"/>
        </w:rPr>
        <w:t>附件</w:t>
      </w:r>
      <w:r>
        <w:rPr>
          <w:rFonts w:ascii="宋体" w:hAnsi="宋体"/>
          <w:b/>
          <w:sz w:val="30"/>
          <w:szCs w:val="30"/>
        </w:rPr>
        <w:t>3</w:t>
      </w:r>
    </w:p>
    <w:p w:rsidR="00BF094C" w:rsidRDefault="00BF094C" w:rsidP="00BF094C">
      <w:pPr>
        <w:pStyle w:val="a3"/>
        <w:widowControl/>
        <w:adjustRightInd w:val="0"/>
        <w:spacing w:before="0" w:beforeAutospacing="0" w:after="0" w:afterAutospacing="0" w:line="360" w:lineRule="auto"/>
        <w:jc w:val="center"/>
        <w:rPr>
          <w:rFonts w:ascii="仿宋" w:eastAsia="仿宋" w:hAnsi="仿宋" w:cs="仿宋"/>
          <w:color w:val="000000"/>
          <w:sz w:val="36"/>
          <w:szCs w:val="36"/>
          <w:shd w:val="clear" w:color="auto" w:fill="FFFFFF"/>
        </w:rPr>
      </w:pPr>
      <w:r>
        <w:rPr>
          <w:rFonts w:ascii="仿宋" w:eastAsia="仿宋" w:hAnsi="仿宋" w:cs="仿宋" w:hint="eastAsia"/>
          <w:color w:val="000000"/>
          <w:sz w:val="36"/>
          <w:szCs w:val="36"/>
          <w:shd w:val="clear" w:color="auto" w:fill="FFFFFF"/>
        </w:rPr>
        <w:t>盐城市亭湖区人民医院医疗设备采购产品调研材料</w:t>
      </w:r>
    </w:p>
    <w:p w:rsidR="00BF094C" w:rsidRDefault="00BF094C" w:rsidP="00BF094C">
      <w:pPr>
        <w:pStyle w:val="a3"/>
        <w:widowControl/>
        <w:adjustRightInd w:val="0"/>
        <w:spacing w:before="0" w:beforeAutospacing="0" w:after="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有意愿参与调研活动的医疗设备生产企业或经营企业请提交产品调研文件一套（内含纸质文件一份，电子文件一份），并保证所提供的各种材料真实、有效、齐全，承担相应的法律责任。</w:t>
      </w:r>
    </w:p>
    <w:p w:rsidR="00BF094C" w:rsidRDefault="00BF094C" w:rsidP="00BF094C">
      <w:pPr>
        <w:pStyle w:val="a3"/>
        <w:widowControl/>
        <w:adjustRightInd w:val="0"/>
        <w:spacing w:before="0" w:beforeAutospacing="0" w:after="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请按下列顺序装订：</w:t>
      </w:r>
    </w:p>
    <w:p w:rsidR="00BF094C" w:rsidRDefault="00BF094C" w:rsidP="00BF094C">
      <w:pPr>
        <w:pStyle w:val="a3"/>
        <w:widowControl/>
        <w:adjustRightInd w:val="0"/>
        <w:spacing w:before="0" w:beforeAutospacing="0" w:after="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一、封面，请注明采购科室、产品名称、品牌、型号、规格、供应商公司名称、联系人姓名及联系方式等信息。</w:t>
      </w:r>
    </w:p>
    <w:p w:rsidR="00BF094C" w:rsidRDefault="00BF094C" w:rsidP="00BF094C">
      <w:pPr>
        <w:pStyle w:val="a3"/>
        <w:widowControl/>
        <w:adjustRightInd w:val="0"/>
        <w:spacing w:before="0" w:beforeAutospacing="0" w:after="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二、产品资质（包括注册证、国际认证等）及简介，附一份查询注册证时的药监部门网站截图。</w:t>
      </w:r>
    </w:p>
    <w:p w:rsidR="00BF094C" w:rsidRDefault="00BF094C" w:rsidP="00BF094C">
      <w:pPr>
        <w:pStyle w:val="a3"/>
        <w:widowControl/>
        <w:adjustRightInd w:val="0"/>
        <w:spacing w:before="0" w:beforeAutospacing="0" w:after="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三、提供设备生产厂家对投标产品的设计使用期限信息（如说明书、注册证、铭牌等）复印件或照片，并提供设备超出使用期限后使用可能存在潜在临床风险及法规问题。如无明确要求则请出具原厂说明文件并加盖原厂及供应商公司公章。</w:t>
      </w:r>
    </w:p>
    <w:p w:rsidR="00BF094C" w:rsidRDefault="00BF094C" w:rsidP="00BF094C">
      <w:pPr>
        <w:pStyle w:val="a3"/>
        <w:widowControl/>
        <w:adjustRightInd w:val="0"/>
        <w:spacing w:before="0" w:beforeAutospacing="0" w:after="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四、配置清单（请单独成页，不与其他信息共存）。</w:t>
      </w:r>
    </w:p>
    <w:p w:rsidR="00BF094C" w:rsidRDefault="00BF094C" w:rsidP="00BF094C">
      <w:pPr>
        <w:pStyle w:val="a3"/>
        <w:widowControl/>
        <w:adjustRightInd w:val="0"/>
        <w:spacing w:before="0" w:beforeAutospacing="0" w:after="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五、报价表，内容包含产品名称、品牌、型号、产地、报价（人民币或美元，含货至我院指定地点的运输、保险、安装、税费等所有费用）。</w:t>
      </w:r>
    </w:p>
    <w:p w:rsidR="00BF094C" w:rsidRDefault="00BF094C" w:rsidP="00BF094C">
      <w:pPr>
        <w:pStyle w:val="a3"/>
        <w:widowControl/>
        <w:adjustRightInd w:val="0"/>
        <w:spacing w:before="0" w:beforeAutospacing="0" w:after="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六、产品技术参数。</w:t>
      </w:r>
    </w:p>
    <w:p w:rsidR="00BF094C" w:rsidRDefault="00BF094C" w:rsidP="00BF094C">
      <w:pPr>
        <w:pStyle w:val="a3"/>
        <w:widowControl/>
        <w:adjustRightInd w:val="0"/>
        <w:spacing w:before="0" w:beforeAutospacing="0" w:after="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七、产品安装场地等要求（请提供设备原厂家需求文件）。</w:t>
      </w:r>
    </w:p>
    <w:p w:rsidR="00BF094C" w:rsidRDefault="00BF094C" w:rsidP="00BF094C">
      <w:pPr>
        <w:pStyle w:val="a3"/>
        <w:widowControl/>
        <w:adjustRightInd w:val="0"/>
        <w:spacing w:before="0" w:beforeAutospacing="0" w:after="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八、生产厂家和代理公司资质及简介。</w:t>
      </w:r>
    </w:p>
    <w:p w:rsidR="00BF094C" w:rsidRDefault="00BF094C" w:rsidP="00BF094C">
      <w:pPr>
        <w:pStyle w:val="a3"/>
        <w:widowControl/>
        <w:adjustRightInd w:val="0"/>
        <w:spacing w:before="0" w:beforeAutospacing="0" w:after="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九、生产厂家授权书。</w:t>
      </w:r>
    </w:p>
    <w:p w:rsidR="00BF094C" w:rsidRDefault="00BF094C" w:rsidP="00BF094C">
      <w:pPr>
        <w:pStyle w:val="a3"/>
        <w:widowControl/>
        <w:adjustRightInd w:val="0"/>
        <w:spacing w:before="0" w:beforeAutospacing="0" w:after="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lastRenderedPageBreak/>
        <w:t>十、售后服务条款承诺（附件</w:t>
      </w:r>
      <w:r w:rsidR="00D77AA2">
        <w:rPr>
          <w:rFonts w:ascii="仿宋" w:eastAsia="仿宋" w:hAnsi="仿宋" w:cs="仿宋" w:hint="eastAsia"/>
          <w:color w:val="000000"/>
          <w:sz w:val="28"/>
          <w:szCs w:val="28"/>
          <w:shd w:val="clear" w:color="auto" w:fill="FFFFFF"/>
        </w:rPr>
        <w:t>四</w:t>
      </w:r>
      <w:bookmarkStart w:id="0" w:name="_GoBack"/>
      <w:bookmarkEnd w:id="0"/>
      <w:r>
        <w:rPr>
          <w:rFonts w:ascii="仿宋" w:eastAsia="仿宋" w:hAnsi="仿宋" w:cs="仿宋" w:hint="eastAsia"/>
          <w:color w:val="000000"/>
          <w:sz w:val="28"/>
          <w:szCs w:val="28"/>
          <w:shd w:val="clear" w:color="auto" w:fill="FFFFFF"/>
        </w:rPr>
        <w:t>）</w:t>
      </w:r>
    </w:p>
    <w:p w:rsidR="00BF094C" w:rsidRDefault="00BF094C" w:rsidP="00BF094C">
      <w:pPr>
        <w:pStyle w:val="a3"/>
        <w:widowControl/>
        <w:adjustRightInd w:val="0"/>
        <w:spacing w:before="0" w:beforeAutospacing="0" w:after="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十一、其他医院（以三甲医院为主）中标通知书或合同及相应配置（如盐城市亭湖区人民医院一年内采购过，提供其采购合同和相应配置）。</w:t>
      </w:r>
    </w:p>
    <w:p w:rsidR="00BF094C" w:rsidRDefault="00BF094C" w:rsidP="00BF094C">
      <w:pPr>
        <w:pStyle w:val="a3"/>
        <w:widowControl/>
        <w:adjustRightInd w:val="0"/>
        <w:spacing w:before="0" w:beforeAutospacing="0" w:after="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十二、该设备如需配套在我院未正式使用的专用耗材或专用试剂，调研材料中必须重点说明。</w:t>
      </w:r>
    </w:p>
    <w:p w:rsidR="00BF094C" w:rsidRDefault="00BF094C" w:rsidP="00BF094C">
      <w:pPr>
        <w:pStyle w:val="a3"/>
        <w:widowControl/>
        <w:adjustRightInd w:val="0"/>
        <w:spacing w:before="0" w:beforeAutospacing="0" w:after="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十三、用户名单、采购时间及联系人。</w:t>
      </w:r>
    </w:p>
    <w:p w:rsidR="00BF094C" w:rsidRDefault="00BF094C" w:rsidP="00BF094C">
      <w:pPr>
        <w:pStyle w:val="a3"/>
        <w:widowControl/>
        <w:adjustRightInd w:val="0"/>
        <w:spacing w:before="0" w:beforeAutospacing="0" w:after="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十四、宣传彩页（纸质版需要提供印刷版，打印和复印版无效；pdf版需扫描彩页）。</w:t>
      </w:r>
    </w:p>
    <w:p w:rsidR="00BF094C" w:rsidRDefault="00BF094C" w:rsidP="00BF094C">
      <w:pPr>
        <w:pStyle w:val="a3"/>
        <w:widowControl/>
        <w:adjustRightInd w:val="0"/>
        <w:spacing w:before="0" w:beforeAutospacing="0" w:after="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十五、调研材料真实性及购销廉洁声明。</w:t>
      </w:r>
    </w:p>
    <w:p w:rsidR="00BF094C" w:rsidRDefault="00BF094C" w:rsidP="00BF094C">
      <w:pPr>
        <w:pStyle w:val="a3"/>
        <w:widowControl/>
        <w:adjustRightInd w:val="0"/>
        <w:spacing w:before="0" w:beforeAutospacing="0" w:after="0" w:afterAutospacing="0"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上述材料正本必须加盖参与调研的生产或经营公司的公章，复印公章无效。</w:t>
      </w:r>
    </w:p>
    <w:p w:rsidR="00BF094C" w:rsidRDefault="00BF094C" w:rsidP="00BF094C">
      <w:pPr>
        <w:pStyle w:val="a3"/>
        <w:widowControl/>
        <w:adjustRightInd w:val="0"/>
        <w:spacing w:before="0" w:beforeAutospacing="0" w:after="0" w:afterAutospacing="0" w:line="360" w:lineRule="auto"/>
        <w:rPr>
          <w:rFonts w:ascii="仿宋" w:eastAsia="仿宋" w:hAnsi="仿宋" w:cs="仿宋"/>
          <w:color w:val="000000"/>
          <w:sz w:val="28"/>
          <w:szCs w:val="28"/>
          <w:shd w:val="clear" w:color="auto" w:fill="FFFFFF"/>
        </w:rPr>
      </w:pPr>
    </w:p>
    <w:p w:rsidR="00BF094C" w:rsidRDefault="00BF094C" w:rsidP="00BF094C">
      <w:pPr>
        <w:pStyle w:val="a3"/>
        <w:widowControl/>
        <w:adjustRightInd w:val="0"/>
        <w:spacing w:before="0" w:beforeAutospacing="0" w:after="0" w:afterAutospacing="0" w:line="360" w:lineRule="auto"/>
        <w:rPr>
          <w:rFonts w:ascii="仿宋" w:eastAsia="仿宋" w:hAnsi="仿宋" w:cs="仿宋"/>
          <w:color w:val="000000"/>
          <w:sz w:val="28"/>
          <w:szCs w:val="28"/>
          <w:shd w:val="clear" w:color="auto" w:fill="FFFFFF"/>
        </w:rPr>
      </w:pPr>
    </w:p>
    <w:p w:rsidR="00BF094C" w:rsidRDefault="00BF094C" w:rsidP="00BF094C">
      <w:pPr>
        <w:pStyle w:val="a3"/>
        <w:widowControl/>
        <w:adjustRightInd w:val="0"/>
        <w:spacing w:before="0" w:beforeAutospacing="0" w:after="0" w:afterAutospacing="0" w:line="360" w:lineRule="auto"/>
        <w:rPr>
          <w:rFonts w:ascii="仿宋" w:eastAsia="仿宋" w:hAnsi="仿宋" w:cs="仿宋"/>
          <w:color w:val="000000"/>
          <w:sz w:val="28"/>
          <w:szCs w:val="28"/>
          <w:shd w:val="clear" w:color="auto" w:fill="FFFFFF"/>
        </w:rPr>
      </w:pPr>
    </w:p>
    <w:p w:rsidR="00BF094C" w:rsidRDefault="00BF094C" w:rsidP="00BF094C">
      <w:pPr>
        <w:pStyle w:val="a3"/>
        <w:widowControl/>
        <w:adjustRightInd w:val="0"/>
        <w:spacing w:before="0" w:beforeAutospacing="0" w:after="0" w:afterAutospacing="0" w:line="360" w:lineRule="auto"/>
        <w:rPr>
          <w:rFonts w:ascii="仿宋" w:eastAsia="仿宋" w:hAnsi="仿宋" w:cs="仿宋"/>
          <w:color w:val="000000"/>
          <w:sz w:val="28"/>
          <w:szCs w:val="28"/>
          <w:shd w:val="clear" w:color="auto" w:fill="FFFFFF"/>
        </w:rPr>
      </w:pPr>
    </w:p>
    <w:p w:rsidR="00BF094C" w:rsidRDefault="00BF094C" w:rsidP="00BF094C">
      <w:pPr>
        <w:pStyle w:val="a3"/>
        <w:widowControl/>
        <w:adjustRightInd w:val="0"/>
        <w:spacing w:before="0" w:beforeAutospacing="0" w:after="0" w:afterAutospacing="0" w:line="360" w:lineRule="auto"/>
        <w:rPr>
          <w:rFonts w:ascii="仿宋" w:eastAsia="仿宋" w:hAnsi="仿宋" w:cs="仿宋"/>
          <w:color w:val="000000"/>
          <w:sz w:val="28"/>
          <w:szCs w:val="28"/>
          <w:shd w:val="clear" w:color="auto" w:fill="FFFFFF"/>
        </w:rPr>
      </w:pPr>
    </w:p>
    <w:p w:rsidR="00BF094C" w:rsidRDefault="00BF094C" w:rsidP="00BF094C">
      <w:pPr>
        <w:pStyle w:val="a3"/>
        <w:widowControl/>
        <w:adjustRightInd w:val="0"/>
        <w:spacing w:before="0" w:beforeAutospacing="0" w:after="0" w:afterAutospacing="0" w:line="360" w:lineRule="auto"/>
        <w:rPr>
          <w:rFonts w:ascii="仿宋" w:eastAsia="仿宋" w:hAnsi="仿宋" w:cs="仿宋"/>
          <w:color w:val="000000"/>
          <w:sz w:val="28"/>
          <w:szCs w:val="28"/>
          <w:shd w:val="clear" w:color="auto" w:fill="FFFFFF"/>
        </w:rPr>
      </w:pPr>
    </w:p>
    <w:p w:rsidR="00BF094C" w:rsidRDefault="00BF094C" w:rsidP="00BF094C">
      <w:pPr>
        <w:pStyle w:val="a3"/>
        <w:widowControl/>
        <w:adjustRightInd w:val="0"/>
        <w:spacing w:before="0" w:beforeAutospacing="0" w:after="0" w:afterAutospacing="0" w:line="360" w:lineRule="auto"/>
        <w:rPr>
          <w:rFonts w:ascii="仿宋" w:eastAsia="仿宋" w:hAnsi="仿宋" w:cs="仿宋"/>
          <w:color w:val="000000"/>
          <w:sz w:val="28"/>
          <w:szCs w:val="28"/>
          <w:shd w:val="clear" w:color="auto" w:fill="FFFFFF"/>
        </w:rPr>
      </w:pPr>
    </w:p>
    <w:p w:rsidR="00BF094C" w:rsidRDefault="00BF094C" w:rsidP="00BF094C">
      <w:pPr>
        <w:pStyle w:val="a3"/>
        <w:widowControl/>
        <w:adjustRightInd w:val="0"/>
        <w:spacing w:before="0" w:beforeAutospacing="0" w:after="0" w:afterAutospacing="0" w:line="360" w:lineRule="auto"/>
        <w:rPr>
          <w:rFonts w:ascii="仿宋" w:eastAsia="仿宋" w:hAnsi="仿宋" w:cs="仿宋"/>
          <w:color w:val="000000"/>
          <w:sz w:val="28"/>
          <w:szCs w:val="28"/>
          <w:shd w:val="clear" w:color="auto" w:fill="FFFFFF"/>
        </w:rPr>
      </w:pPr>
    </w:p>
    <w:p w:rsidR="00BF094C" w:rsidRDefault="00BF094C" w:rsidP="00BF094C">
      <w:pPr>
        <w:pStyle w:val="a3"/>
        <w:widowControl/>
        <w:shd w:val="clear" w:color="auto" w:fill="FFFFFF"/>
        <w:spacing w:before="132" w:beforeAutospacing="0" w:after="132" w:afterAutospacing="0" w:line="432" w:lineRule="atLeast"/>
        <w:rPr>
          <w:rFonts w:ascii="仿宋" w:eastAsia="仿宋" w:hAnsi="仿宋" w:cs="仿宋"/>
          <w:color w:val="000000"/>
          <w:sz w:val="28"/>
          <w:szCs w:val="28"/>
        </w:rPr>
      </w:pPr>
    </w:p>
    <w:p w:rsidR="00853950" w:rsidRDefault="00D77AA2"/>
    <w:sectPr w:rsidR="008539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94C"/>
    <w:rsid w:val="000E7099"/>
    <w:rsid w:val="00BF094C"/>
    <w:rsid w:val="00D77AA2"/>
    <w:rsid w:val="00EB1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C0C184-16AD-4A6D-B7F3-78883835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F094C"/>
    <w:pPr>
      <w:spacing w:before="100" w:beforeAutospacing="1" w:after="100" w:afterAutospacing="1"/>
      <w:jc w:val="left"/>
    </w:pPr>
    <w:rPr>
      <w:rFonts w:ascii="Times New Roman" w:eastAsia="宋体" w:hAnsi="Times New Roman" w:cs="Times New Roman"/>
      <w:kern w:val="0"/>
      <w:sz w:val="24"/>
      <w:szCs w:val="24"/>
    </w:rPr>
  </w:style>
  <w:style w:type="paragraph" w:styleId="a4">
    <w:name w:val="List Paragraph"/>
    <w:basedOn w:val="a"/>
    <w:qFormat/>
    <w:rsid w:val="00BF094C"/>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Words>
  <Characters>608</Characters>
  <Application>Microsoft Office Word</Application>
  <DocSecurity>0</DocSecurity>
  <Lines>5</Lines>
  <Paragraphs>1</Paragraphs>
  <ScaleCrop>false</ScaleCrop>
  <Company>xiumuu.com</Company>
  <LinksUpToDate>false</LinksUpToDate>
  <CharactersWithSpaces>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mjgf</dc:creator>
  <cp:keywords/>
  <dc:description/>
  <cp:lastModifiedBy>mjgf</cp:lastModifiedBy>
  <cp:revision>2</cp:revision>
  <dcterms:created xsi:type="dcterms:W3CDTF">2023-04-21T08:49:00Z</dcterms:created>
  <dcterms:modified xsi:type="dcterms:W3CDTF">2023-04-21T08:55:00Z</dcterms:modified>
</cp:coreProperties>
</file>